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E3185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07D81B6E">
      <w:pPr>
        <w:spacing w:line="0" w:lineRule="atLeast"/>
        <w:jc w:val="center"/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学科建设精英培训班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34"/>
        <w:gridCol w:w="1134"/>
        <w:gridCol w:w="1227"/>
        <w:gridCol w:w="1210"/>
        <w:gridCol w:w="1692"/>
        <w:gridCol w:w="1332"/>
      </w:tblGrid>
      <w:tr w14:paraId="629D2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224C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7A06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17C78F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A4A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　别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7219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600A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7683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3F9DD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3E9935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4CF4A945">
            <w:pPr>
              <w:jc w:val="both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123B0EB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  <w:p w14:paraId="49A26E5C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7DA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A1AF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CFDC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4BD2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A2B7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FD9B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017B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1F39A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40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AC7B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4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947C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E96B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E97FC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FF6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06B3F">
            <w:pPr>
              <w:jc w:val="left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开班年份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04704">
            <w:pPr>
              <w:ind w:firstLine="630" w:firstLineChars="300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1BEFC">
            <w:pPr>
              <w:ind w:firstLine="0" w:firstLineChars="0"/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开班期数</w:t>
            </w:r>
          </w:p>
        </w:tc>
        <w:tc>
          <w:tcPr>
            <w:tcW w:w="4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7CD1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  <w:p w14:paraId="4207281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9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12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</w:tc>
      </w:tr>
      <w:tr w14:paraId="227A9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C8CD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F4D25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A6DB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E8353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36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8786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科室规模</w:t>
            </w:r>
          </w:p>
        </w:tc>
        <w:tc>
          <w:tcPr>
            <w:tcW w:w="4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9C7FE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床位（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张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移植仓（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）个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BE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何时担任</w:t>
            </w:r>
          </w:p>
          <w:p w14:paraId="50023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科室主任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ADAF6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F57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AD04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科室患者疾病分布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EF93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29B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23EA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4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C16BB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423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4997A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07A83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9053E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F3AEE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423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60B58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35F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ECF5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289F4">
            <w:pPr>
              <w:spacing w:line="360" w:lineRule="auto"/>
              <w:jc w:val="left"/>
              <w:rPr>
                <w:rFonts w:hint="default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22BEE49">
            <w:pPr>
              <w:spacing w:line="360" w:lineRule="auto"/>
              <w:jc w:val="left"/>
              <w:rPr>
                <w:rFonts w:hint="default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1C95FB2">
            <w:pPr>
              <w:spacing w:line="360" w:lineRule="auto"/>
              <w:jc w:val="left"/>
              <w:rPr>
                <w:rFonts w:hint="default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435BC83">
            <w:pPr>
              <w:spacing w:line="360" w:lineRule="auto"/>
              <w:jc w:val="left"/>
              <w:rPr>
                <w:rFonts w:hint="default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690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61C7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AE504">
            <w:pPr>
              <w:spacing w:line="360" w:lineRule="auto"/>
              <w:jc w:val="left"/>
              <w:rPr>
                <w:rFonts w:hint="eastAsia" w:ascii="Times New Roman" w:hAnsi="Times New Roman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31DB959">
            <w:pPr>
              <w:spacing w:line="360" w:lineRule="auto"/>
              <w:jc w:val="left"/>
              <w:rPr>
                <w:rFonts w:hint="eastAsia" w:ascii="Times New Roman" w:hAnsi="Times New Roman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4A73E3E">
            <w:pPr>
              <w:spacing w:line="360" w:lineRule="auto"/>
              <w:jc w:val="left"/>
              <w:rPr>
                <w:rFonts w:hint="eastAsia" w:ascii="Times New Roman" w:hAnsi="Times New Roman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CC97693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228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2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ABC0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6FC1FF7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7866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11AA07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77FA37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4DFD9D9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B044A6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5205AA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0B15E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3505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A428B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B82A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edu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-jx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@ihcams.ac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.cn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  <w:t>（邮件名称：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姓名+学科建设精英培训班+开班年月）</w:t>
      </w:r>
    </w:p>
    <w:p w14:paraId="593EC746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2104F0D9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412D338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24A9B384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5254D7B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3B1CBB3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7A9A3D5D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4DF2E2C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4C77E541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6B526FD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3C6CB8A2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522BE11D"/>
    <w:p w14:paraId="0A642CD8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6B26530F"/>
    <w:p w14:paraId="4E7D0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sectPr>
      <w:pgSz w:w="11906" w:h="16838"/>
      <w:pgMar w:top="1440" w:right="1700" w:bottom="18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22223C29"/>
    <w:rsid w:val="22223C29"/>
    <w:rsid w:val="3D0B2642"/>
    <w:rsid w:val="4B9F7133"/>
    <w:rsid w:val="69882245"/>
    <w:rsid w:val="717E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九三学社</Company>
  <Pages>2</Pages>
  <Words>336</Words>
  <Characters>472</Characters>
  <Lines>0</Lines>
  <Paragraphs>0</Paragraphs>
  <TotalTime>1</TotalTime>
  <ScaleCrop>false</ScaleCrop>
  <LinksUpToDate>false</LinksUpToDate>
  <CharactersWithSpaces>727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2023-11-01T04:48:00Z</dcterms:created>
  <dc:creator>Ji Yiman</dc:creator>
  <cp:lastModifiedBy>Ji Yiman</cp:lastModifiedBy>
  <dcterms:modified xsi:type="dcterms:W3CDTF">2024-10-17T03:02:56Z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F0D4417916DF41678DD1EC205E0340E4_11</vt:lpwstr>
  </property>
</Properties>
</file>